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1046" w14:textId="009BE464" w:rsidR="007F4BD3" w:rsidRPr="009D14F5" w:rsidRDefault="007F4BD3" w:rsidP="009D14F5">
      <w:pPr>
        <w:pStyle w:val="Nagwek1"/>
        <w:rPr>
          <w:rStyle w:val="normaltextrun"/>
        </w:rPr>
      </w:pPr>
      <w:r w:rsidRPr="009D14F5">
        <w:rPr>
          <w:rStyle w:val="normaltextrun"/>
        </w:rPr>
        <w:t>O nas – t</w:t>
      </w:r>
      <w:r w:rsidR="00F60513" w:rsidRPr="009D14F5">
        <w:rPr>
          <w:rStyle w:val="normaltextrun"/>
        </w:rPr>
        <w:t>ekst do odczytu maszynowego</w:t>
      </w:r>
    </w:p>
    <w:p w14:paraId="5789DC2F" w14:textId="5B7EEAF7" w:rsidR="007F4BD3" w:rsidRPr="007F4BD3" w:rsidRDefault="007F4BD3" w:rsidP="009D14F5">
      <w:pPr>
        <w:pStyle w:val="Nagwek2"/>
        <w:spacing w:after="0"/>
      </w:pPr>
      <w:r>
        <w:t>Informacje ogólne</w:t>
      </w:r>
    </w:p>
    <w:p w14:paraId="0D6E3B5D" w14:textId="5F48B0CA" w:rsidR="00436788" w:rsidRPr="0021672B" w:rsidRDefault="00436788" w:rsidP="007E2743">
      <w:pPr>
        <w:rPr>
          <w:sz w:val="18"/>
          <w:szCs w:val="18"/>
        </w:rPr>
      </w:pPr>
      <w:r w:rsidRPr="0021672B">
        <w:rPr>
          <w:rStyle w:val="normaltextrun"/>
          <w:rFonts w:ascii="Arial" w:hAnsi="Arial" w:cs="Arial"/>
        </w:rPr>
        <w:t>XI LO - nowa szkoła na mapie Łodzi- mieści się przy ul. Kopcińskiego 54 w najstarszym budynku oświatowym w naszym mieście (8 października 2022 będziemy obchodzili 100 rocznicę powstania zabytkowego gmachu). </w:t>
      </w:r>
      <w:r w:rsidRPr="0021672B">
        <w:rPr>
          <w:rStyle w:val="eop"/>
          <w:rFonts w:ascii="Arial" w:hAnsi="Arial" w:cs="Arial"/>
        </w:rPr>
        <w:t> </w:t>
      </w:r>
    </w:p>
    <w:p w14:paraId="58E81807" w14:textId="77777777" w:rsidR="00436788" w:rsidRPr="0021672B" w:rsidRDefault="00436788" w:rsidP="007F4BD3">
      <w:pPr>
        <w:rPr>
          <w:sz w:val="18"/>
          <w:szCs w:val="18"/>
        </w:rPr>
      </w:pPr>
      <w:r w:rsidRPr="0021672B">
        <w:rPr>
          <w:rStyle w:val="normaltextrun"/>
          <w:rFonts w:ascii="Arial" w:hAnsi="Arial" w:cs="Arial"/>
        </w:rPr>
        <w:t>Dzięki dobrej lokalizacji, można dojechać tu bez większych problemów z Brzezin, Strykowa, Zgierza, Kutna i innych kierunków. </w:t>
      </w:r>
      <w:r w:rsidRPr="0021672B">
        <w:rPr>
          <w:rStyle w:val="eop"/>
          <w:rFonts w:ascii="Arial" w:hAnsi="Arial" w:cs="Arial"/>
        </w:rPr>
        <w:t> </w:t>
      </w:r>
    </w:p>
    <w:p w14:paraId="11848800" w14:textId="77777777" w:rsidR="00436788" w:rsidRPr="0021672B" w:rsidRDefault="00436788" w:rsidP="007F4BD3">
      <w:pPr>
        <w:rPr>
          <w:sz w:val="18"/>
          <w:szCs w:val="18"/>
        </w:rPr>
      </w:pPr>
      <w:r w:rsidRPr="0021672B">
        <w:rPr>
          <w:rStyle w:val="normaltextrun"/>
          <w:rFonts w:ascii="Arial" w:hAnsi="Arial" w:cs="Arial"/>
        </w:rPr>
        <w:t>Symboliczny pierwszy dzwonek zabrzmiał dla pierwszego rocznika licealistów we wrześniu 2018 roku. Symboliczny, bo „Jedenastka” wyróżnia się, m.in. brakiem dzwonków. Pierwszymi wynikami matur mogliśmy pochwalić się w 2021 roku. W kwietniu 2022 roku pożegnaliśmy ostatnie klasy po gimnazjum, które w maju 2022 przystąpiły do ostatniego egzaminu dojrzałości w formule 2015 i zdały go na wysokim poziomie.</w:t>
      </w:r>
      <w:r w:rsidRPr="0021672B">
        <w:rPr>
          <w:rStyle w:val="eop"/>
          <w:rFonts w:ascii="Arial" w:hAnsi="Arial" w:cs="Arial"/>
        </w:rPr>
        <w:t> </w:t>
      </w:r>
    </w:p>
    <w:p w14:paraId="246226DE" w14:textId="77777777" w:rsidR="00436788" w:rsidRPr="0021672B" w:rsidRDefault="00436788" w:rsidP="007F4BD3">
      <w:pPr>
        <w:rPr>
          <w:sz w:val="18"/>
          <w:szCs w:val="18"/>
        </w:rPr>
      </w:pPr>
      <w:r w:rsidRPr="0021672B">
        <w:rPr>
          <w:rStyle w:val="normaltextrun"/>
          <w:rFonts w:ascii="Arial" w:hAnsi="Arial" w:cs="Arial"/>
        </w:rPr>
        <w:t>W roku szkolnym 2022/2023 otworzyliśmy aż 9 oddziałów dla absolwentów podstawówek, w tym klasę „zero” z j. francuskim. Ponieważ dysponujemy dużą liczbą pracowni, 3 salami gimnastycznymi, siłownią, boiskiem - młodzież nie jest zmuszona uczyć się w systemie dwuzmianowym. Zajęcia kończą się najpóźniej o 16.35 (i to dla nielicznych klas), a zaczynają o 8.15 (czasami „zerówką” - również dla „wybrańców”). Uczniowie mogą korzystać na co dzień z opieki, wsparcia, pomocy pedagoga szkolnego i psychologa oraz - trzy razy w tygodniu - pielęgniarki. Do ich dyspozycji jest bogata w księgozbiór biblioteka.</w:t>
      </w:r>
      <w:r w:rsidRPr="0021672B">
        <w:rPr>
          <w:rStyle w:val="eop"/>
          <w:rFonts w:ascii="Arial" w:hAnsi="Arial" w:cs="Arial"/>
        </w:rPr>
        <w:t> </w:t>
      </w:r>
    </w:p>
    <w:p w14:paraId="2DA35177" w14:textId="77777777" w:rsidR="007F4BD3" w:rsidRDefault="00436788" w:rsidP="007F4BD3">
      <w:pPr>
        <w:pStyle w:val="Nagwek2"/>
        <w:rPr>
          <w:rStyle w:val="normaltextrun"/>
          <w:rFonts w:cs="Arial"/>
        </w:rPr>
      </w:pPr>
      <w:r w:rsidRPr="0021672B">
        <w:rPr>
          <w:rStyle w:val="normaltextrun"/>
          <w:rFonts w:cs="Arial"/>
        </w:rPr>
        <w:t>Co nas wyróżnia poza brakiem dzwonków?</w:t>
      </w:r>
    </w:p>
    <w:p w14:paraId="6479D555" w14:textId="53137CB0" w:rsidR="00436788" w:rsidRPr="0021672B" w:rsidRDefault="00436788" w:rsidP="007F4BD3">
      <w:pPr>
        <w:rPr>
          <w:sz w:val="18"/>
          <w:szCs w:val="18"/>
        </w:rPr>
      </w:pPr>
      <w:r w:rsidRPr="0021672B">
        <w:rPr>
          <w:rStyle w:val="normaltextrun"/>
          <w:rFonts w:ascii="Arial" w:hAnsi="Arial" w:cs="Arial"/>
        </w:rPr>
        <w:t>Przyjazna atmosfera, dobry klimat, wyrozumiali nauczyciele i pracownicy niepedagogiczni, wysoki poziom nauczania, a przede wszystkim nauka francuskiego i angielskiego w formie dwujęzycznej i rozszerzonej (poziom C1 i B2).</w:t>
      </w:r>
      <w:r w:rsidRPr="0021672B">
        <w:rPr>
          <w:rStyle w:val="eop"/>
          <w:rFonts w:ascii="Arial" w:hAnsi="Arial" w:cs="Arial"/>
        </w:rPr>
        <w:t> </w:t>
      </w:r>
    </w:p>
    <w:p w14:paraId="62197498" w14:textId="30F1909D" w:rsidR="007F4BD3" w:rsidRDefault="007F4BD3" w:rsidP="007F4BD3">
      <w:pPr>
        <w:pStyle w:val="Nagwek2"/>
        <w:rPr>
          <w:rStyle w:val="normaltextrun"/>
          <w:rFonts w:cs="Arial"/>
        </w:rPr>
      </w:pPr>
      <w:r>
        <w:rPr>
          <w:rStyle w:val="normaltextrun"/>
          <w:rFonts w:cs="Arial"/>
        </w:rPr>
        <w:t>Nasze sukcesy</w:t>
      </w:r>
    </w:p>
    <w:p w14:paraId="30FA110C" w14:textId="2266F032" w:rsidR="00436788" w:rsidRPr="0021672B" w:rsidRDefault="00436788" w:rsidP="007F4BD3">
      <w:pPr>
        <w:rPr>
          <w:sz w:val="18"/>
          <w:szCs w:val="18"/>
        </w:rPr>
      </w:pPr>
      <w:r w:rsidRPr="0021672B">
        <w:rPr>
          <w:rStyle w:val="normaltextrun"/>
          <w:rFonts w:ascii="Arial" w:hAnsi="Arial" w:cs="Arial"/>
        </w:rPr>
        <w:t xml:space="preserve">02.06.2022 roku XI LO otrzymało Certyfikat </w:t>
      </w:r>
      <w:proofErr w:type="spellStart"/>
      <w:r w:rsidRPr="0021672B">
        <w:rPr>
          <w:rStyle w:val="spellingerror"/>
          <w:rFonts w:ascii="Arial" w:hAnsi="Arial" w:cs="Arial"/>
        </w:rPr>
        <w:t>LabelFrancEducation</w:t>
      </w:r>
      <w:proofErr w:type="spellEnd"/>
      <w:r w:rsidRPr="0021672B">
        <w:rPr>
          <w:rStyle w:val="normaltextrun"/>
          <w:rFonts w:ascii="Arial" w:hAnsi="Arial" w:cs="Arial"/>
        </w:rPr>
        <w:t xml:space="preserve"> od Francuskiego Ministerstwa Spraw Zagranicznych i Rozwoju Międzynarodowego. To wyróżnienie sytuuje nas wśród 13 placówek w kraju i wśród 523 na świecie, co dobitnie potwierdza wysoką jakość nauczania. Ponadto możemy pochwalić się laureatem Ogólnopolskiej Olimpiady z Języka Francuskiego oraz Brązową Odznaką Jakości rankingu Perspektywy, a według innych wskaźników z lat 2019-2021-14 miejscem w Łodzi, co jak na „czterolatkę” jest dobrym wynikiem.</w:t>
      </w:r>
      <w:r w:rsidRPr="0021672B">
        <w:rPr>
          <w:rStyle w:val="eop"/>
          <w:rFonts w:ascii="Arial" w:hAnsi="Arial" w:cs="Arial"/>
        </w:rPr>
        <w:t> </w:t>
      </w:r>
    </w:p>
    <w:p w14:paraId="046CB3CF" w14:textId="77777777" w:rsidR="00436788" w:rsidRPr="0021672B" w:rsidRDefault="00436788" w:rsidP="007F4BD3">
      <w:pPr>
        <w:rPr>
          <w:sz w:val="18"/>
          <w:szCs w:val="18"/>
        </w:rPr>
      </w:pPr>
      <w:r w:rsidRPr="0021672B">
        <w:rPr>
          <w:rStyle w:val="normaltextrun"/>
          <w:rFonts w:ascii="Arial" w:hAnsi="Arial" w:cs="Arial"/>
        </w:rPr>
        <w:t xml:space="preserve">W szkole prężnie działa samorząd, z jego inicjatywy odbywają są różne turnieje, konkursy, imprezy, akcje </w:t>
      </w:r>
      <w:r w:rsidRPr="007F4BD3">
        <w:rPr>
          <w:rStyle w:val="normaltextrun"/>
          <w:rFonts w:ascii="Arial" w:hAnsi="Arial" w:cs="Arial"/>
          <w:szCs w:val="24"/>
        </w:rPr>
        <w:t>charytatywne</w:t>
      </w:r>
      <w:r w:rsidRPr="0021672B">
        <w:rPr>
          <w:rStyle w:val="normaltextrun"/>
          <w:rFonts w:ascii="Arial" w:hAnsi="Arial" w:cs="Arial"/>
        </w:rPr>
        <w:t xml:space="preserve"> (np. „Gwiazdka dla Korczaka” czy „Szlachetna Paczka”). Organizujemy wycieczki po Polsce jak i po Europie (np. do Paryża, Berlina, Stuttgartu...) oraz zajęcia w kinie, wyjścia do teatrów. </w:t>
      </w:r>
      <w:r w:rsidRPr="0021672B">
        <w:rPr>
          <w:rStyle w:val="eop"/>
          <w:rFonts w:ascii="Arial" w:hAnsi="Arial" w:cs="Arial"/>
        </w:rPr>
        <w:t> </w:t>
      </w:r>
    </w:p>
    <w:p w14:paraId="3C00B6BB" w14:textId="00CE7EA5" w:rsidR="00436788" w:rsidRPr="0021672B" w:rsidRDefault="00436788" w:rsidP="007F4BD3">
      <w:pPr>
        <w:rPr>
          <w:sz w:val="18"/>
          <w:szCs w:val="18"/>
        </w:rPr>
      </w:pPr>
      <w:r w:rsidRPr="0021672B">
        <w:rPr>
          <w:rStyle w:val="normaltextrun"/>
          <w:rFonts w:ascii="Arial" w:hAnsi="Arial" w:cs="Arial"/>
        </w:rPr>
        <w:t>Zapraszamy! Przyjdź, sprawdź, poczuj ten klimat!</w:t>
      </w:r>
      <w:r w:rsidRPr="0021672B">
        <w:rPr>
          <w:rStyle w:val="eop"/>
          <w:rFonts w:ascii="Arial" w:hAnsi="Arial" w:cs="Arial"/>
        </w:rPr>
        <w:t> </w:t>
      </w:r>
    </w:p>
    <w:sectPr w:rsidR="00436788" w:rsidRPr="0021672B" w:rsidSect="0043678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66C38" w14:textId="77777777" w:rsidR="00B72B44" w:rsidRDefault="00B72B44" w:rsidP="00CD389F">
      <w:pPr>
        <w:spacing w:line="240" w:lineRule="auto"/>
      </w:pPr>
      <w:r>
        <w:separator/>
      </w:r>
    </w:p>
  </w:endnote>
  <w:endnote w:type="continuationSeparator" w:id="0">
    <w:p w14:paraId="78C453EF" w14:textId="77777777" w:rsidR="00B72B44" w:rsidRDefault="00B72B44" w:rsidP="00CD38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76F5" w14:textId="77777777" w:rsidR="00B72B44" w:rsidRDefault="00B72B44" w:rsidP="00CD389F">
      <w:pPr>
        <w:spacing w:line="240" w:lineRule="auto"/>
      </w:pPr>
      <w:r>
        <w:separator/>
      </w:r>
    </w:p>
  </w:footnote>
  <w:footnote w:type="continuationSeparator" w:id="0">
    <w:p w14:paraId="2DA1B516" w14:textId="77777777" w:rsidR="00B72B44" w:rsidRDefault="00B72B44" w:rsidP="00CD38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88"/>
    <w:rsid w:val="000C20D6"/>
    <w:rsid w:val="001939AB"/>
    <w:rsid w:val="0021672B"/>
    <w:rsid w:val="00294A66"/>
    <w:rsid w:val="00436788"/>
    <w:rsid w:val="00493E97"/>
    <w:rsid w:val="00597524"/>
    <w:rsid w:val="007E2743"/>
    <w:rsid w:val="007F4BD3"/>
    <w:rsid w:val="007F7B34"/>
    <w:rsid w:val="0086071B"/>
    <w:rsid w:val="00866860"/>
    <w:rsid w:val="009D14F5"/>
    <w:rsid w:val="00B72B44"/>
    <w:rsid w:val="00CD389F"/>
    <w:rsid w:val="00E33D06"/>
    <w:rsid w:val="00F33050"/>
    <w:rsid w:val="00F6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B9DEC"/>
  <w15:chartTrackingRefBased/>
  <w15:docId w15:val="{C7F17942-AB3D-46AF-A1F4-BFB767EA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513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4F5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14F5"/>
    <w:pPr>
      <w:keepNext/>
      <w:keepLines/>
      <w:spacing w:after="120"/>
      <w:outlineLvl w:val="1"/>
    </w:pPr>
    <w:rPr>
      <w:rFonts w:ascii="Arial" w:eastAsiaTheme="majorEastAsia" w:hAnsi="Arial" w:cstheme="majorBidi"/>
      <w:color w:val="000000" w:themeColor="text1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3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436788"/>
  </w:style>
  <w:style w:type="character" w:customStyle="1" w:styleId="eop">
    <w:name w:val="eop"/>
    <w:basedOn w:val="Domylnaczcionkaakapitu"/>
    <w:rsid w:val="00436788"/>
  </w:style>
  <w:style w:type="character" w:customStyle="1" w:styleId="spellingerror">
    <w:name w:val="spellingerror"/>
    <w:basedOn w:val="Domylnaczcionkaakapitu"/>
    <w:rsid w:val="00436788"/>
  </w:style>
  <w:style w:type="character" w:customStyle="1" w:styleId="Nagwek1Znak">
    <w:name w:val="Nagłówek 1 Znak"/>
    <w:basedOn w:val="Domylnaczcionkaakapitu"/>
    <w:link w:val="Nagwek1"/>
    <w:uiPriority w:val="9"/>
    <w:rsid w:val="009D14F5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D14F5"/>
    <w:rPr>
      <w:rFonts w:ascii="Arial" w:eastAsiaTheme="majorEastAsia" w:hAnsi="Arial" w:cstheme="majorBidi"/>
      <w:color w:val="000000" w:themeColor="text1"/>
      <w:sz w:val="32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D38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89F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CD38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8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7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Zięba;Bogusław Olejniczak</dc:creator>
  <cp:keywords/>
  <dc:description/>
  <cp:lastModifiedBy>Dorota Iłowiecka</cp:lastModifiedBy>
  <cp:revision>6</cp:revision>
  <cp:lastPrinted>2022-10-25T06:37:00Z</cp:lastPrinted>
  <dcterms:created xsi:type="dcterms:W3CDTF">2022-10-25T06:38:00Z</dcterms:created>
  <dcterms:modified xsi:type="dcterms:W3CDTF">2022-10-25T12:28:00Z</dcterms:modified>
</cp:coreProperties>
</file>